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FFC" w:rsidRDefault="008170DC" w:rsidP="00BF4FFC">
      <w:pPr>
        <w:pStyle w:val="a3"/>
        <w:spacing w:before="0" w:beforeAutospacing="0" w:after="0" w:afterAutospacing="0"/>
        <w:jc w:val="center"/>
        <w:rPr>
          <w:b/>
          <w:sz w:val="30"/>
          <w:szCs w:val="30"/>
        </w:rPr>
      </w:pPr>
      <w:r w:rsidRPr="008170DC">
        <w:rPr>
          <w:b/>
          <w:sz w:val="30"/>
          <w:szCs w:val="30"/>
        </w:rPr>
        <w:t xml:space="preserve">ОБРАЩЕНИЯ </w:t>
      </w:r>
    </w:p>
    <w:p w:rsidR="008170DC" w:rsidRPr="00A45B48" w:rsidRDefault="008170DC" w:rsidP="00BF4FFC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 w:rsidRPr="00A45B48">
        <w:rPr>
          <w:b/>
          <w:sz w:val="32"/>
          <w:szCs w:val="32"/>
        </w:rPr>
        <w:t>в финансовое управление</w:t>
      </w:r>
      <w:r w:rsidR="00BF4FFC" w:rsidRPr="00A45B48">
        <w:rPr>
          <w:b/>
          <w:sz w:val="32"/>
          <w:szCs w:val="32"/>
        </w:rPr>
        <w:t xml:space="preserve"> граждан, юридических лиц и индивидуальных предпринимателей</w:t>
      </w:r>
    </w:p>
    <w:p w:rsidR="008170DC" w:rsidRPr="008170DC" w:rsidRDefault="008170DC" w:rsidP="008170DC">
      <w:pPr>
        <w:pStyle w:val="a3"/>
        <w:spacing w:before="0" w:beforeAutospacing="0" w:after="0" w:afterAutospacing="0"/>
        <w:rPr>
          <w:sz w:val="30"/>
          <w:szCs w:val="30"/>
        </w:rPr>
      </w:pPr>
      <w:bookmarkStart w:id="0" w:name="_GoBack"/>
    </w:p>
    <w:bookmarkEnd w:id="0"/>
    <w:p w:rsidR="008170DC" w:rsidRPr="008170DC" w:rsidRDefault="008170DC" w:rsidP="00BF4FFC">
      <w:pPr>
        <w:pStyle w:val="a3"/>
        <w:spacing w:before="0" w:beforeAutospacing="0" w:after="0" w:afterAutospacing="0"/>
        <w:ind w:firstLine="709"/>
        <w:rPr>
          <w:sz w:val="30"/>
          <w:szCs w:val="30"/>
          <w:u w:val="single"/>
        </w:rPr>
      </w:pPr>
      <w:r w:rsidRPr="008170DC">
        <w:rPr>
          <w:sz w:val="30"/>
          <w:szCs w:val="30"/>
          <w:u w:val="single"/>
        </w:rPr>
        <w:t>Финансовое управление рассматривает обращения (предложения, заявления, жалобы) граждан, юридических лиц и индивидуальных предпринимателей по вопросам, относящимся к компетенции финансовых органов</w:t>
      </w:r>
    </w:p>
    <w:p w:rsidR="008170DC" w:rsidRPr="008170DC" w:rsidRDefault="008170DC" w:rsidP="00BF4FFC">
      <w:pPr>
        <w:shd w:val="clear" w:color="auto" w:fill="F9F9F9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646472"/>
          <w:sz w:val="30"/>
          <w:szCs w:val="30"/>
          <w:bdr w:val="none" w:sz="0" w:space="0" w:color="auto" w:frame="1"/>
        </w:rPr>
      </w:pPr>
    </w:p>
    <w:p w:rsidR="008170DC" w:rsidRPr="005D09E8" w:rsidRDefault="008170DC" w:rsidP="00BF4FFC">
      <w:pPr>
        <w:shd w:val="clear" w:color="auto" w:fill="F9F9F9"/>
        <w:spacing w:after="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</w:rPr>
      </w:pPr>
      <w:r w:rsidRPr="005D09E8">
        <w:rPr>
          <w:rFonts w:ascii="Times New Roman" w:eastAsia="Times New Roman" w:hAnsi="Times New Roman" w:cs="Times New Roman"/>
          <w:b/>
          <w:sz w:val="30"/>
          <w:szCs w:val="30"/>
          <w:bdr w:val="none" w:sz="0" w:space="0" w:color="auto" w:frame="1"/>
        </w:rPr>
        <w:t>ОБРАЩАЕМ ВНИМАНИЕ!</w:t>
      </w:r>
      <w:r w:rsidRPr="005D09E8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</w:rPr>
        <w:t> </w:t>
      </w:r>
    </w:p>
    <w:p w:rsidR="008170DC" w:rsidRPr="008170DC" w:rsidRDefault="008170DC" w:rsidP="00BF4FFC">
      <w:pPr>
        <w:shd w:val="clear" w:color="auto" w:fill="F9F9F9"/>
        <w:spacing w:after="0" w:line="240" w:lineRule="auto"/>
        <w:ind w:firstLine="709"/>
        <w:rPr>
          <w:rFonts w:ascii="Times New Roman" w:eastAsia="Times New Roman" w:hAnsi="Times New Roman" w:cs="Times New Roman"/>
          <w:color w:val="34343D"/>
          <w:sz w:val="30"/>
          <w:szCs w:val="30"/>
          <w:bdr w:val="none" w:sz="0" w:space="0" w:color="auto" w:frame="1"/>
        </w:rPr>
      </w:pPr>
    </w:p>
    <w:p w:rsidR="008170DC" w:rsidRPr="008170DC" w:rsidRDefault="008170DC" w:rsidP="00BF4F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646472"/>
          <w:sz w:val="30"/>
          <w:szCs w:val="30"/>
          <w:bdr w:val="none" w:sz="0" w:space="0" w:color="auto" w:frame="1"/>
        </w:rPr>
      </w:pPr>
      <w:r w:rsidRPr="00AF4A02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</w:rPr>
        <w:t xml:space="preserve">Со 2 января 2023 г. </w:t>
      </w:r>
      <w:r w:rsidR="00AF4A02" w:rsidRPr="00AF4A02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</w:rPr>
        <w:t>на основании статьи 25 Закона Республики Беларусь от 18 ию</w:t>
      </w:r>
      <w:r w:rsidR="00AF4A02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</w:rPr>
        <w:t>л</w:t>
      </w:r>
      <w:r w:rsidR="00AF4A02" w:rsidRPr="00AF4A02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</w:rPr>
        <w:t>я 2011 г. № 300-</w:t>
      </w:r>
      <w:r w:rsidR="00AF4A02" w:rsidRPr="00AF4A02">
        <w:rPr>
          <w:rFonts w:ascii="Times New Roman" w:hAnsi="Times New Roman" w:cs="Times New Roman"/>
          <w:sz w:val="30"/>
          <w:szCs w:val="30"/>
        </w:rPr>
        <w:t>З «Об обращениях граждан и юридических лиц»</w:t>
      </w:r>
      <w:r w:rsidR="00AF4A02">
        <w:rPr>
          <w:rFonts w:ascii="Times New Roman" w:hAnsi="Times New Roman" w:cs="Times New Roman"/>
          <w:sz w:val="30"/>
          <w:szCs w:val="30"/>
        </w:rPr>
        <w:t xml:space="preserve"> (ред. от 28.06.2022 с изменениями и дополнениями, вступившими в силу с 02.01.2023) </w:t>
      </w:r>
      <w:r w:rsidR="00AF4A02" w:rsidRPr="00AF4A02">
        <w:rPr>
          <w:rFonts w:ascii="Times New Roman" w:hAnsi="Times New Roman" w:cs="Times New Roman"/>
          <w:b/>
          <w:sz w:val="30"/>
          <w:szCs w:val="30"/>
        </w:rPr>
        <w:t xml:space="preserve">электронные обращения </w:t>
      </w:r>
      <w:r w:rsidRPr="00AF4A02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</w:rPr>
        <w:t xml:space="preserve">граждан и юридических лиц </w:t>
      </w:r>
      <w:r w:rsidRPr="00AF4A02">
        <w:rPr>
          <w:rFonts w:ascii="Times New Roman" w:eastAsia="Times New Roman" w:hAnsi="Times New Roman" w:cs="Times New Roman"/>
          <w:b/>
          <w:sz w:val="30"/>
          <w:szCs w:val="30"/>
          <w:bdr w:val="none" w:sz="0" w:space="0" w:color="auto" w:frame="1"/>
        </w:rPr>
        <w:t xml:space="preserve">подаются </w:t>
      </w:r>
      <w:r w:rsidRPr="005D09E8">
        <w:rPr>
          <w:rFonts w:ascii="Times New Roman" w:eastAsia="Times New Roman" w:hAnsi="Times New Roman" w:cs="Times New Roman"/>
          <w:b/>
          <w:sz w:val="30"/>
          <w:szCs w:val="30"/>
          <w:bdr w:val="none" w:sz="0" w:space="0" w:color="auto" w:frame="1"/>
        </w:rPr>
        <w:t>посредством государственной единой (интегрированной) республиканской информационной системы учета и обработки обращений граждан и юридических лиц.</w:t>
      </w:r>
      <w:r w:rsidRPr="008170DC">
        <w:rPr>
          <w:rFonts w:ascii="Times New Roman" w:eastAsia="Times New Roman" w:hAnsi="Times New Roman" w:cs="Times New Roman"/>
          <w:color w:val="646472"/>
          <w:sz w:val="30"/>
          <w:szCs w:val="30"/>
          <w:bdr w:val="none" w:sz="0" w:space="0" w:color="auto" w:frame="1"/>
        </w:rPr>
        <w:t> </w:t>
      </w:r>
    </w:p>
    <w:p w:rsidR="008170DC" w:rsidRPr="008170DC" w:rsidRDefault="008170DC" w:rsidP="00BF4FFC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D"/>
          <w:sz w:val="30"/>
          <w:szCs w:val="30"/>
          <w:bdr w:val="none" w:sz="0" w:space="0" w:color="auto" w:frame="1"/>
        </w:rPr>
      </w:pPr>
    </w:p>
    <w:p w:rsidR="008170DC" w:rsidRPr="005D09E8" w:rsidRDefault="008170DC" w:rsidP="00BF4FFC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30"/>
          <w:szCs w:val="30"/>
        </w:rPr>
      </w:pPr>
      <w:r w:rsidRPr="005D09E8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</w:rPr>
        <w:t>Доступ пользователей к системе обеспечивается посредством сайта в глобальной компьютерной сети Интернет по адресу </w:t>
      </w:r>
      <w:hyperlink r:id="rId4" w:history="1">
        <w:r w:rsidRPr="005D09E8">
          <w:rPr>
            <w:rFonts w:ascii="Times New Roman" w:eastAsia="Times New Roman" w:hAnsi="Times New Roman" w:cs="Times New Roman"/>
            <w:color w:val="0070C0"/>
            <w:sz w:val="30"/>
            <w:szCs w:val="30"/>
            <w:u w:val="single"/>
            <w:bdr w:val="none" w:sz="0" w:space="0" w:color="auto" w:frame="1"/>
          </w:rPr>
          <w:t>https://обращения.бел/</w:t>
        </w:r>
      </w:hyperlink>
      <w:r w:rsidRPr="005D09E8">
        <w:rPr>
          <w:rFonts w:ascii="Times New Roman" w:eastAsia="Times New Roman" w:hAnsi="Times New Roman" w:cs="Times New Roman"/>
          <w:color w:val="0070C0"/>
          <w:sz w:val="30"/>
          <w:szCs w:val="30"/>
        </w:rPr>
        <w:t> </w:t>
      </w:r>
    </w:p>
    <w:p w:rsidR="008170DC" w:rsidRPr="005D09E8" w:rsidRDefault="008170DC" w:rsidP="00BF4FFC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D"/>
          <w:sz w:val="30"/>
          <w:szCs w:val="30"/>
          <w:bdr w:val="none" w:sz="0" w:space="0" w:color="auto" w:frame="1"/>
        </w:rPr>
      </w:pPr>
    </w:p>
    <w:p w:rsidR="008170DC" w:rsidRPr="005D09E8" w:rsidRDefault="008170DC" w:rsidP="00BF4FFC">
      <w:pPr>
        <w:shd w:val="clear" w:color="auto" w:fill="F9F9F9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</w:rPr>
      </w:pPr>
      <w:r w:rsidRPr="005D09E8">
        <w:rPr>
          <w:rFonts w:ascii="Times New Roman" w:eastAsia="Times New Roman" w:hAnsi="Times New Roman" w:cs="Times New Roman"/>
          <w:sz w:val="30"/>
          <w:szCs w:val="30"/>
          <w:bdr w:val="none" w:sz="0" w:space="0" w:color="auto" w:frame="1"/>
        </w:rPr>
        <w:t>Доступ к данной системе осуществляется бесплатно</w:t>
      </w:r>
    </w:p>
    <w:p w:rsidR="00AB5609" w:rsidRPr="005D09E8" w:rsidRDefault="00AB5609" w:rsidP="00BF4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170DC" w:rsidRDefault="00AF4A02" w:rsidP="00BF4F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30"/>
          <w:szCs w:val="30"/>
        </w:rPr>
      </w:pPr>
      <w:r w:rsidRPr="005D09E8">
        <w:rPr>
          <w:rFonts w:ascii="Times New Roman" w:hAnsi="Times New Roman" w:cs="Times New Roman"/>
          <w:sz w:val="30"/>
          <w:szCs w:val="30"/>
        </w:rPr>
        <w:t xml:space="preserve">С правилами подачи электронных обращений посредством системы можно ознакомиться </w:t>
      </w:r>
      <w:hyperlink r:id="rId5" w:history="1">
        <w:r w:rsidRPr="005D09E8">
          <w:rPr>
            <w:rStyle w:val="a4"/>
            <w:rFonts w:ascii="Times New Roman" w:hAnsi="Times New Roman" w:cs="Times New Roman"/>
            <w:sz w:val="30"/>
            <w:szCs w:val="30"/>
          </w:rPr>
          <w:t>здесь</w:t>
        </w:r>
      </w:hyperlink>
      <w:r>
        <w:rPr>
          <w:rFonts w:ascii="Times New Roman" w:hAnsi="Times New Roman" w:cs="Times New Roman"/>
          <w:color w:val="0070C0"/>
          <w:sz w:val="30"/>
          <w:szCs w:val="30"/>
        </w:rPr>
        <w:t xml:space="preserve"> </w:t>
      </w:r>
    </w:p>
    <w:p w:rsidR="00202308" w:rsidRDefault="00202308" w:rsidP="00BF4F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30"/>
          <w:szCs w:val="30"/>
        </w:rPr>
      </w:pPr>
    </w:p>
    <w:p w:rsidR="00202308" w:rsidRPr="00202308" w:rsidRDefault="00202308" w:rsidP="00BF4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02308">
        <w:rPr>
          <w:rFonts w:ascii="Times New Roman" w:hAnsi="Times New Roman" w:cs="Times New Roman"/>
          <w:sz w:val="30"/>
          <w:szCs w:val="30"/>
        </w:rPr>
        <w:t>Вышестоящий орган – Главное финансовое управление Витебского областного финансового управления</w:t>
      </w:r>
    </w:p>
    <w:sectPr w:rsidR="00202308" w:rsidRPr="002023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0DC"/>
    <w:rsid w:val="00202308"/>
    <w:rsid w:val="002D0300"/>
    <w:rsid w:val="005D09E8"/>
    <w:rsid w:val="008170DC"/>
    <w:rsid w:val="00A45B48"/>
    <w:rsid w:val="00AB5609"/>
    <w:rsid w:val="00AF4A02"/>
    <w:rsid w:val="00B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AC278-8AB2-43B9-8117-3695225D0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0DC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D09E8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D09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xn--80abnmycp7evc.xn--90ais/help" TargetMode="External"/><Relationship Id="rId4" Type="http://schemas.openxmlformats.org/officeDocument/2006/relationships/hyperlink" Target="https://xn--80abnmycp7evc.xn--90ai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Алексеенкова Ольга Видольтовна</dc:creator>
  <cp:keywords/>
  <dc:description/>
  <cp:lastModifiedBy>USER</cp:lastModifiedBy>
  <cp:revision>7</cp:revision>
  <dcterms:created xsi:type="dcterms:W3CDTF">2026-04-29T11:26:00Z</dcterms:created>
  <dcterms:modified xsi:type="dcterms:W3CDTF">2026-04-30T05:10:00Z</dcterms:modified>
</cp:coreProperties>
</file>